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代表团网上自服务系统使用说明</w:t>
      </w:r>
    </w:p>
    <w:p>
      <w:pPr>
        <w:rPr>
          <w:rFonts w:ascii="微软雅黑" w:hAnsi="微软雅黑" w:eastAsia="微软雅黑"/>
        </w:rPr>
      </w:pP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一、【代表团网上自服务系统概述】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代表团网上自服务系统是为大会各类别代表团提供下属展商、媒体记者以及参展人员提交人员证件申请、车辆证件申请以及团体会刊填报的自助服务平台，其访问地址：</w:t>
      </w:r>
      <w:r>
        <w:rPr>
          <w:rFonts w:ascii="微软雅黑" w:hAnsi="微软雅黑" w:eastAsia="微软雅黑"/>
        </w:rPr>
        <w:t>http://yzt.exporegist.com/xbhdelegation2</w:t>
      </w:r>
      <w:r>
        <w:rPr>
          <w:rFonts w:hint="eastAsia" w:ascii="微软雅黑" w:hAnsi="微软雅黑" w:eastAsia="微软雅黑"/>
          <w:lang w:val="en-US" w:eastAsia="zh-CN"/>
        </w:rPr>
        <w:t>3</w:t>
      </w:r>
      <w:r>
        <w:rPr>
          <w:rFonts w:ascii="微软雅黑" w:hAnsi="微软雅黑" w:eastAsia="微软雅黑"/>
        </w:rPr>
        <w:t>//Login/Index</w:t>
      </w:r>
      <w:r>
        <w:rPr>
          <w:rFonts w:hint="eastAsia" w:ascii="微软雅黑" w:hAnsi="微软雅黑" w:eastAsia="微软雅黑"/>
        </w:rPr>
        <w:t>。输入用户名密码以及验证码，进入代表团自助服务系统的登录界面。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3515" cy="2617470"/>
            <wp:effectExtent l="0" t="0" r="698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二、【找回密码】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如忘记系统账号登陆密码，可以通过找回密码功能，找回系统登陆密码，具体操作如下：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点击“忘记密码”按钮，进入找回密码页面，输入联系人邮箱及手机号，点击“发送”按钮，系统会将密码发送至代表团联系人的手机及邮箱中。</w:t>
      </w:r>
    </w:p>
    <w:p>
      <w:pPr>
        <w:rPr>
          <w:rFonts w:ascii="微软雅黑" w:hAnsi="微软雅黑" w:eastAsia="微软雅黑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740410</wp:posOffset>
                </wp:positionV>
                <wp:extent cx="973455" cy="499745"/>
                <wp:effectExtent l="6350" t="6350" r="10795" b="1206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1445" y="1654810"/>
                          <a:ext cx="973455" cy="499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20.35pt;margin-top:58.3pt;height:39.35pt;width:76.65pt;z-index:251659264;v-text-anchor:middle;mso-width-relative:page;mso-height-relative:page;" filled="f" stroked="t" coordsize="21600,21600" arcsize="0.166666666666667" o:gfxdata="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WobledkAAAALAQAADwAA&#10;AAAAAAABACAAAAAiAAAAZHJzL2Rvd25yZXYueG1sUEsBAhQAFAAAAAgAh07iQBNbgRiHAgAA4QQA&#10;AA4AAAAAAAAAAQAgAAAAKAEAAGRycy9lMm9Eb2MueG1sUEsFBgAAAAAGAAYAWQEAACE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3515" cy="2617470"/>
            <wp:effectExtent l="0" t="0" r="9525" b="381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三</w:t>
      </w:r>
      <w:r>
        <w:rPr>
          <w:rFonts w:hint="eastAsia" w:ascii="微软雅黑" w:hAnsi="微软雅黑" w:eastAsia="微软雅黑"/>
        </w:rPr>
        <w:t>、【代表团网上自服务系统操作说明】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代表团登录系统后会显示如下界面，代表团可添加多个联系人，可为参展人员、专业观众、媒体记者及其他参会人员申办证件、申办车辆证件、团体会刊提交，以及账号密码修改。</w:t>
      </w:r>
    </w:p>
    <w:p>
      <w:pPr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*登录用户名请使用创建代表团账号的联系人邮箱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2510155"/>
            <wp:effectExtent l="0" t="0" r="635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四、</w:t>
      </w:r>
      <w:r>
        <w:rPr>
          <w:rFonts w:hint="eastAsia" w:ascii="微软雅黑" w:hAnsi="微软雅黑" w:eastAsia="微软雅黑"/>
        </w:rPr>
        <w:t>【系统登录首页：指标列表】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代表团登录系统后会显示系统首页-指标列表页面，显示代表团可以申请的人员及车辆证件种类、证件指标总数、已使用指标数，以及剩余指标数。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2510155"/>
            <wp:effectExtent l="0" t="0" r="6350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五、</w:t>
      </w:r>
      <w:r>
        <w:rPr>
          <w:rFonts w:hint="eastAsia" w:ascii="微软雅黑" w:hAnsi="微软雅黑" w:eastAsia="微软雅黑"/>
        </w:rPr>
        <w:t>【子账号列表】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可在此菜单创建代表团子账号，可进行子账号指标分配，指标分配总额不能超过代表团证件指标总额。创建子账号需填写子账号名称、邮箱、手机号；邮箱为子账号账户名，手机号为密码。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2510155"/>
            <wp:effectExtent l="0" t="0" r="635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2510155"/>
            <wp:effectExtent l="0" t="0" r="6350" b="444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2510155"/>
            <wp:effectExtent l="0" t="0" r="6350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六、</w:t>
      </w:r>
      <w:r>
        <w:rPr>
          <w:rFonts w:hint="eastAsia" w:ascii="微软雅黑" w:hAnsi="微软雅黑" w:eastAsia="微软雅黑"/>
        </w:rPr>
        <w:t>【代表团联系人】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、新增：在“代表团联系人”页面，点击“新增”按钮，在信息录入页面填写联系人相关信息，包括：联系人姓名、联系人职务、移动电话、电子邮箱、备注等，录入完成后点击页面下方“保存”按钮，完成联系人新增。</w:t>
      </w:r>
      <w:r>
        <w:rPr>
          <w:rFonts w:hint="eastAsia" w:ascii="微软雅黑" w:hAnsi="微软雅黑" w:eastAsia="微软雅黑"/>
          <w:color w:val="FF0000"/>
        </w:rPr>
        <w:t>（添加的联系人不能使用个人信息登录系统）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2510155"/>
            <wp:effectExtent l="0" t="0" r="635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30537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、修改及删除：在“代表团联系人”页面，联系人列表中的“操作”列，点击“修改”进入联系人信息页面，修改信息后点击页面下方“保存”按钮完成联系人修改；点击“删除”，弹出确认删除提示框，点击“确定”按钮后完成联系人删除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13792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七、</w:t>
      </w:r>
      <w:r>
        <w:rPr>
          <w:rFonts w:hint="eastAsia" w:ascii="微软雅黑" w:hAnsi="微软雅黑" w:eastAsia="微软雅黑"/>
        </w:rPr>
        <w:t>【参展人员证件申办】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1、新增：在“参展人员证件申办”页面，点击“新增证件”按钮，在信息录入页面填写人员信息，包括：姓名、单位名称、展位号、手机、证件号等，完成录入后点击页面下方“保存”按钮完成参展证新增。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2510155"/>
            <wp:effectExtent l="0" t="0" r="635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2510155"/>
            <wp:effectExtent l="0" t="0" r="635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2、录入成功的参展人员证件信息会显示在证件列表中，审核状态为“待初审”。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186245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八、</w:t>
      </w:r>
      <w:r>
        <w:rPr>
          <w:rFonts w:hint="eastAsia" w:ascii="微软雅黑" w:hAnsi="微软雅黑" w:eastAsia="微软雅黑"/>
        </w:rPr>
        <w:t>【参展人员证件修改】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参展人员证件在“待初审”及“被退件”状态下可以进行信息修改操作。在“参展人员证件申办”页面、证件列表上方、根据审核状态，可批量查询出“待初审”及“被退件”的证件信息，点击“修改”进入信息修改页面，修改完成后点击页面下方“保存”按钮，完成参展人员证件修改，修改后证件审核状态自动变更为“待初审”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1978025"/>
            <wp:effectExtent l="0" t="0" r="254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九、</w:t>
      </w:r>
      <w:r>
        <w:rPr>
          <w:rFonts w:hint="eastAsia" w:ascii="微软雅黑" w:hAnsi="微软雅黑" w:eastAsia="微软雅黑"/>
        </w:rPr>
        <w:t>【参展人员证件批量导入】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在“参展人员证件申办”页面，点击“导入模板下载”下载导入模板，按照模板提供的信息列添加人员信息，点击“选择文件”按钮选择上传模板，然后点击“导入证件”</w:t>
      </w:r>
      <w:r>
        <w:rPr>
          <w:rFonts w:ascii="微软雅黑" w:hAnsi="微软雅黑" w:eastAsia="微软雅黑"/>
        </w:rPr>
        <w:t xml:space="preserve"> 按钮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等待上传结果提示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导入失败的证件可下载失败数据文件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失败文件中注明了上传失败的原因</w:t>
      </w:r>
      <w:r>
        <w:rPr>
          <w:rFonts w:hint="eastAsia" w:ascii="微软雅黑" w:hAnsi="微软雅黑" w:eastAsia="微软雅黑"/>
        </w:rPr>
        <w:t>。</w:t>
      </w:r>
    </w:p>
    <w:p>
      <w:pPr>
        <w:rPr>
          <w:rFonts w:ascii="微软雅黑" w:hAnsi="微软雅黑" w:eastAsia="微软雅黑"/>
          <w:b/>
          <w:color w:val="FF0000"/>
        </w:rPr>
      </w:pPr>
      <w:r>
        <w:rPr>
          <w:rFonts w:hint="eastAsia" w:ascii="微软雅黑" w:hAnsi="微软雅黑" w:eastAsia="微软雅黑"/>
          <w:b/>
          <w:color w:val="FF0000"/>
        </w:rPr>
        <w:t>*导入时</w:t>
      </w:r>
      <w:r>
        <w:rPr>
          <w:rFonts w:ascii="微软雅黑" w:hAnsi="微软雅黑" w:eastAsia="微软雅黑"/>
          <w:b/>
          <w:color w:val="FF0000"/>
        </w:rPr>
        <w:t>请注意</w:t>
      </w:r>
      <w:r>
        <w:rPr>
          <w:rFonts w:hint="eastAsia" w:ascii="微软雅黑" w:hAnsi="微软雅黑" w:eastAsia="微软雅黑"/>
          <w:b/>
          <w:color w:val="FF0000"/>
        </w:rPr>
        <w:t>：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1、批量导入数据请先下载</w:t>
      </w:r>
      <w:r>
        <w:rPr>
          <w:rFonts w:hint="eastAsia" w:ascii="仿宋" w:hAnsi="仿宋" w:eastAsia="仿宋"/>
          <w:color w:val="4472C4" w:themeColor="accent5"/>
          <w:u w:val="single"/>
          <w14:textFill>
            <w14:solidFill>
              <w14:schemeClr w14:val="accent5"/>
            </w14:solidFill>
          </w14:textFill>
        </w:rPr>
        <w:t>数据导入模板</w:t>
      </w:r>
      <w:r>
        <w:rPr>
          <w:rFonts w:hint="eastAsia" w:ascii="仿宋" w:hAnsi="仿宋" w:eastAsia="仿宋"/>
          <w:u w:val="single"/>
        </w:rPr>
        <w:t>；</w:t>
      </w:r>
      <w:r>
        <w:rPr>
          <w:rFonts w:ascii="仿宋" w:hAnsi="仿宋" w:eastAsia="仿宋"/>
        </w:rPr>
        <w:t xml:space="preserve"> 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2、身份证件类型请正确选择一项填写：身份证、护照、军官证、台胞证、港澳居民通行证、联合国护照、台湾居民通行证；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3、国家及省份城市填写示范：“中国”，“四川”，“成都”，不可填写：XX市，XX省；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4、批量导入仅可导入人员信息，照片无法导入。如需上传照片，请在完成导入后点击修改逐一添加照片；</w:t>
      </w: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t>5、上传文件最大不可超过4MB。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十、</w:t>
      </w:r>
      <w:r>
        <w:rPr>
          <w:rFonts w:hint="eastAsia" w:ascii="微软雅黑" w:hAnsi="微软雅黑" w:eastAsia="微软雅黑"/>
        </w:rPr>
        <w:t>【非参展商证件申办】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代表团下的非参展商证件包括专业观众证件、媒体记者证、其他证件（嘉宾证、贵宾证、指挥证、工作证等）、车辆证。在各菜单页面中可进行对证件的增删改查操作，具体操作方法请参照参展人员证件申办操作说明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114300" distR="114300">
            <wp:extent cx="5266690" cy="2510155"/>
            <wp:effectExtent l="0" t="0" r="6350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十一、</w:t>
      </w:r>
      <w:r>
        <w:rPr>
          <w:rFonts w:hint="eastAsia" w:ascii="微软雅黑" w:hAnsi="微软雅黑" w:eastAsia="微软雅黑"/>
        </w:rPr>
        <w:t>【</w:t>
      </w:r>
      <w:r>
        <w:rPr>
          <w:rFonts w:hint="eastAsia" w:ascii="微软雅黑" w:hAnsi="微软雅黑" w:eastAsia="微软雅黑"/>
          <w:lang w:val="en-US" w:eastAsia="zh-CN"/>
        </w:rPr>
        <w:t>车辆证件申办</w:t>
      </w:r>
      <w:r>
        <w:rPr>
          <w:rFonts w:hint="eastAsia" w:ascii="微软雅黑" w:hAnsi="微软雅黑" w:eastAsia="微软雅黑"/>
        </w:rPr>
        <w:t>】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1、新增：在“</w:t>
      </w:r>
      <w:r>
        <w:rPr>
          <w:rFonts w:hint="eastAsia" w:ascii="微软雅黑" w:hAnsi="微软雅黑" w:eastAsia="微软雅黑"/>
          <w:lang w:val="en-US" w:eastAsia="zh-CN"/>
        </w:rPr>
        <w:t>车辆证件申办</w:t>
      </w:r>
      <w:r>
        <w:rPr>
          <w:rFonts w:hint="eastAsia" w:ascii="微软雅黑" w:hAnsi="微软雅黑" w:eastAsia="微软雅黑"/>
        </w:rPr>
        <w:t>”页面，点击“新增证件”按钮，在信息录入页面填写人员信息，包括：单位名称、</w:t>
      </w:r>
      <w:r>
        <w:rPr>
          <w:rFonts w:hint="eastAsia" w:ascii="微软雅黑" w:hAnsi="微软雅黑" w:eastAsia="微软雅黑"/>
          <w:lang w:val="en-US" w:eastAsia="zh-CN"/>
        </w:rPr>
        <w:t>车牌号</w:t>
      </w:r>
      <w:r>
        <w:rPr>
          <w:rFonts w:hint="eastAsia" w:ascii="微软雅黑" w:hAnsi="微软雅黑" w:eastAsia="微软雅黑"/>
          <w:lang w:eastAsia="zh-CN"/>
        </w:rPr>
        <w:t>、</w:t>
      </w:r>
      <w:r>
        <w:rPr>
          <w:rFonts w:hint="eastAsia" w:ascii="微软雅黑" w:hAnsi="微软雅黑" w:eastAsia="微软雅黑"/>
          <w:lang w:val="en-US" w:eastAsia="zh-CN"/>
        </w:rPr>
        <w:t>车辆类型</w:t>
      </w:r>
      <w:r>
        <w:rPr>
          <w:rFonts w:hint="eastAsia" w:ascii="微软雅黑" w:hAnsi="微软雅黑" w:eastAsia="微软雅黑"/>
        </w:rPr>
        <w:t>、证件</w:t>
      </w:r>
      <w:r>
        <w:rPr>
          <w:rFonts w:hint="eastAsia" w:ascii="微软雅黑" w:hAnsi="微软雅黑" w:eastAsia="微软雅黑"/>
          <w:lang w:val="en-US" w:eastAsia="zh-CN"/>
        </w:rPr>
        <w:t>类型</w:t>
      </w:r>
      <w:r>
        <w:rPr>
          <w:rFonts w:hint="eastAsia" w:ascii="微软雅黑" w:hAnsi="微软雅黑" w:eastAsia="微软雅黑"/>
        </w:rPr>
        <w:t>等，完成录入后点击页面下方“保存”按钮完成</w:t>
      </w:r>
      <w:r>
        <w:rPr>
          <w:rFonts w:hint="eastAsia" w:ascii="微软雅黑" w:hAnsi="微软雅黑" w:eastAsia="微软雅黑"/>
          <w:lang w:val="en-US" w:eastAsia="zh-CN"/>
        </w:rPr>
        <w:t>车辆证件</w:t>
      </w:r>
      <w:r>
        <w:rPr>
          <w:rFonts w:hint="eastAsia" w:ascii="微软雅黑" w:hAnsi="微软雅黑" w:eastAsia="微软雅黑"/>
        </w:rPr>
        <w:t>新增。</w:t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69230" cy="2630170"/>
            <wp:effectExtent l="0" t="0" r="3810" b="6350"/>
            <wp:docPr id="13" name="图片 13" descr="2dec6f0d100897924228dc4584e2f375199c490ec43d750da949abca1633e17aQzpcVXNlcnNcNTExOTNcQXBwRGF0YVxSb2FtaW5nXERpbmdUYWxrXDI0ODg2NzA0NzhfdjJcSW1hZ2VGaWxlc1wxNjg1NDUyNTk3NjM0XzNGQkFGNDQ0LThBN0YtNDY0OS1BRUZELTcwNjdCRUNDNDc2OS5wbm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ec6f0d100897924228dc4584e2f375199c490ec43d750da949abca1633e17aQzpcVXNlcnNcNTExOTNcQXBwRGF0YVxSb2FtaW5nXERpbmdUYWxrXDI0ODg2NzA0NzhfdjJcSW1hZ2VGaWxlc1wxNjg1NDUyNTk3NjM0XzNGQkFGNDQ0LThBN0YtNDY0OS1BRUZELTcwNjdCRUNDNDc2OS5wbmc=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63515" cy="2634615"/>
            <wp:effectExtent l="0" t="0" r="9525" b="1905"/>
            <wp:docPr id="14" name="图片 14" descr="9e8e02f0b7cdacd09607b6895f794ad73bccd0a5c3d87256a756ba0e35122275QzpcVXNlcnNcNTExOTNcQXBwRGF0YVxSb2FtaW5nXERpbmdUYWxrXDI0ODg2NzA0NzhfdjJcSW1hZ2VGaWxlc1wxNjg1NDUyNjYzNjI5XzgxMjU5NkI4LTYyQUQtNDFhYy05RDI4LUMwMUMwMEI5QkMyRS5wbm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e8e02f0b7cdacd09607b6895f794ad73bccd0a5c3d87256a756ba0e35122275QzpcVXNlcnNcNTExOTNcQXBwRGF0YVxSb2FtaW5nXERpbmdUYWxrXDI0ODg2NzA0NzhfdjJcSW1hZ2VGaWxlc1wxNjg1NDUyNjYzNjI5XzgxMjU5NkI4LTYyQUQtNDFhYy05RDI4LUMwMUMwMEI5QkMyRS5wbmc=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录入成功的</w:t>
      </w:r>
      <w:r>
        <w:rPr>
          <w:rFonts w:hint="eastAsia" w:ascii="微软雅黑" w:hAnsi="微软雅黑" w:eastAsia="微软雅黑"/>
          <w:lang w:val="en-US" w:eastAsia="zh-CN"/>
        </w:rPr>
        <w:t>车辆</w:t>
      </w:r>
      <w:r>
        <w:rPr>
          <w:rFonts w:hint="eastAsia" w:ascii="微软雅黑" w:hAnsi="微软雅黑" w:eastAsia="微软雅黑"/>
        </w:rPr>
        <w:t>证件信息会显示在证件列表中，审核状态为“待初审”。</w:t>
      </w:r>
    </w:p>
    <w:p>
      <w:pPr>
        <w:numPr>
          <w:numId w:val="0"/>
        </w:num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69230" cy="2632075"/>
            <wp:effectExtent l="0" t="0" r="3810" b="4445"/>
            <wp:docPr id="15" name="图片 15" descr="4c399621e37a9f70283fa5401a44f8a2050e175e76d29969c72f39bedea671ceQzpcVXNlcnNcNTExOTNcQXBwRGF0YVxSb2FtaW5nXERpbmdUYWxrXDI0ODg2NzA0NzhfdjJcSW1hZ2VGaWxlc1wxNjg1NDUyODc0NTc5X0FCOEQyNEJDLUJDMDctNDMwMi1CNEFDLUEyOTJFOTQ5MzNFQi5wbm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c399621e37a9f70283fa5401a44f8a2050e175e76d29969c72f39bedea671ceQzpcVXNlcnNcNTExOTNcQXBwRGF0YVxSb2FtaW5nXERpbmdUYWxrXDI0ODg2NzA0NzhfdjJcSW1hZ2VGaWxlc1wxNjg1NDUyODc0NTc5X0FCOEQyNEJDLUJDMDctNDMwMi1CNEFDLUEyOTJFOTQ5MzNFQi5wbmc=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lang w:val="en-US" w:eastAsia="zh-CN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十二、</w:t>
      </w:r>
      <w:r>
        <w:rPr>
          <w:rFonts w:hint="eastAsia" w:ascii="微软雅黑" w:hAnsi="微软雅黑" w:eastAsia="微软雅黑"/>
        </w:rPr>
        <w:t>【密码修改】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1、</w:t>
      </w:r>
      <w:bookmarkStart w:id="0" w:name="_GoBack"/>
      <w:bookmarkEnd w:id="0"/>
      <w:r>
        <w:rPr>
          <w:rFonts w:hint="eastAsia" w:ascii="微软雅黑" w:hAnsi="微软雅黑" w:eastAsia="微软雅黑"/>
        </w:rPr>
        <w:t>在“密码修改”页面，依次填写旧密码、新密码、确认新密码完成密码修改操作。</w:t>
      </w:r>
    </w:p>
    <w:p>
      <w:pPr>
        <w:rPr>
          <w:rFonts w:ascii="微软雅黑" w:hAnsi="微软雅黑" w:eastAsia="微软雅黑"/>
        </w:rPr>
      </w:pPr>
      <w:r>
        <w:drawing>
          <wp:inline distT="0" distB="0" distL="0" distR="0">
            <wp:extent cx="5274310" cy="18040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6EB904"/>
    <w:multiLevelType w:val="singleLevel"/>
    <w:tmpl w:val="DD6EB90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NhZWI4NzczZjdhZmIyZDZiNWEwZjdiYTFjZmViNDkifQ=="/>
  </w:docVars>
  <w:rsids>
    <w:rsidRoot w:val="00C420B3"/>
    <w:rsid w:val="000053FA"/>
    <w:rsid w:val="00012798"/>
    <w:rsid w:val="00027794"/>
    <w:rsid w:val="0003333A"/>
    <w:rsid w:val="00041F98"/>
    <w:rsid w:val="0004354C"/>
    <w:rsid w:val="00052E33"/>
    <w:rsid w:val="00053361"/>
    <w:rsid w:val="00065121"/>
    <w:rsid w:val="00075130"/>
    <w:rsid w:val="000755CB"/>
    <w:rsid w:val="000870AF"/>
    <w:rsid w:val="000947E8"/>
    <w:rsid w:val="000B3391"/>
    <w:rsid w:val="000C3A5F"/>
    <w:rsid w:val="000F2AD6"/>
    <w:rsid w:val="00103D6D"/>
    <w:rsid w:val="00120E4B"/>
    <w:rsid w:val="00122062"/>
    <w:rsid w:val="00130BE3"/>
    <w:rsid w:val="00132155"/>
    <w:rsid w:val="0015075B"/>
    <w:rsid w:val="00151B6C"/>
    <w:rsid w:val="001624D9"/>
    <w:rsid w:val="00167111"/>
    <w:rsid w:val="00174BF4"/>
    <w:rsid w:val="00194E41"/>
    <w:rsid w:val="00195940"/>
    <w:rsid w:val="001961D4"/>
    <w:rsid w:val="001A04B6"/>
    <w:rsid w:val="001A5172"/>
    <w:rsid w:val="001A54E1"/>
    <w:rsid w:val="001B4D71"/>
    <w:rsid w:val="001E1B4A"/>
    <w:rsid w:val="001E1FFE"/>
    <w:rsid w:val="001F1309"/>
    <w:rsid w:val="001F6C33"/>
    <w:rsid w:val="00201F8F"/>
    <w:rsid w:val="00231D26"/>
    <w:rsid w:val="0024533D"/>
    <w:rsid w:val="0025135C"/>
    <w:rsid w:val="0025584C"/>
    <w:rsid w:val="002642B0"/>
    <w:rsid w:val="00281A67"/>
    <w:rsid w:val="00297FA0"/>
    <w:rsid w:val="002A5C8D"/>
    <w:rsid w:val="002B3BC0"/>
    <w:rsid w:val="002D6C47"/>
    <w:rsid w:val="002E5A34"/>
    <w:rsid w:val="002F6A30"/>
    <w:rsid w:val="0030159B"/>
    <w:rsid w:val="003121D9"/>
    <w:rsid w:val="003137F4"/>
    <w:rsid w:val="00320C76"/>
    <w:rsid w:val="003503FB"/>
    <w:rsid w:val="00357097"/>
    <w:rsid w:val="00372C28"/>
    <w:rsid w:val="003736CE"/>
    <w:rsid w:val="003915BC"/>
    <w:rsid w:val="003A11CD"/>
    <w:rsid w:val="003B5EB8"/>
    <w:rsid w:val="003C3A01"/>
    <w:rsid w:val="003D7933"/>
    <w:rsid w:val="003E6735"/>
    <w:rsid w:val="00407931"/>
    <w:rsid w:val="00424E3E"/>
    <w:rsid w:val="0044020A"/>
    <w:rsid w:val="00443A97"/>
    <w:rsid w:val="00460151"/>
    <w:rsid w:val="004605C7"/>
    <w:rsid w:val="00460F26"/>
    <w:rsid w:val="0047720F"/>
    <w:rsid w:val="00487B30"/>
    <w:rsid w:val="004A2670"/>
    <w:rsid w:val="004A6CE1"/>
    <w:rsid w:val="004C43F1"/>
    <w:rsid w:val="004D038E"/>
    <w:rsid w:val="00500545"/>
    <w:rsid w:val="0050368E"/>
    <w:rsid w:val="005120CA"/>
    <w:rsid w:val="005372A5"/>
    <w:rsid w:val="00540E26"/>
    <w:rsid w:val="00550B71"/>
    <w:rsid w:val="0055401A"/>
    <w:rsid w:val="005827DA"/>
    <w:rsid w:val="005858C9"/>
    <w:rsid w:val="005928F4"/>
    <w:rsid w:val="00595A13"/>
    <w:rsid w:val="005A2C81"/>
    <w:rsid w:val="005B062E"/>
    <w:rsid w:val="005B3C7B"/>
    <w:rsid w:val="005C1816"/>
    <w:rsid w:val="005C7DCD"/>
    <w:rsid w:val="005F3E47"/>
    <w:rsid w:val="00601B35"/>
    <w:rsid w:val="006076C3"/>
    <w:rsid w:val="006148ED"/>
    <w:rsid w:val="006172EC"/>
    <w:rsid w:val="00622D1E"/>
    <w:rsid w:val="00624507"/>
    <w:rsid w:val="00640071"/>
    <w:rsid w:val="0064561B"/>
    <w:rsid w:val="00655B3C"/>
    <w:rsid w:val="00682548"/>
    <w:rsid w:val="006924A2"/>
    <w:rsid w:val="0069792F"/>
    <w:rsid w:val="006A1586"/>
    <w:rsid w:val="006A2E97"/>
    <w:rsid w:val="006A7160"/>
    <w:rsid w:val="006B2DFA"/>
    <w:rsid w:val="006B59CE"/>
    <w:rsid w:val="006C75D7"/>
    <w:rsid w:val="006D00EF"/>
    <w:rsid w:val="006D0BB2"/>
    <w:rsid w:val="006D24D6"/>
    <w:rsid w:val="006E6EC5"/>
    <w:rsid w:val="006F4A9D"/>
    <w:rsid w:val="006F7291"/>
    <w:rsid w:val="00723463"/>
    <w:rsid w:val="007261E9"/>
    <w:rsid w:val="00747AAA"/>
    <w:rsid w:val="00747F18"/>
    <w:rsid w:val="00752E51"/>
    <w:rsid w:val="0075511A"/>
    <w:rsid w:val="00767E91"/>
    <w:rsid w:val="007907F8"/>
    <w:rsid w:val="007926E6"/>
    <w:rsid w:val="00797705"/>
    <w:rsid w:val="007A7FCD"/>
    <w:rsid w:val="007C74BA"/>
    <w:rsid w:val="007D6D88"/>
    <w:rsid w:val="007E1374"/>
    <w:rsid w:val="007E5BF9"/>
    <w:rsid w:val="007F49C4"/>
    <w:rsid w:val="00812B58"/>
    <w:rsid w:val="00813EE8"/>
    <w:rsid w:val="00815DF4"/>
    <w:rsid w:val="00820FF4"/>
    <w:rsid w:val="00821D90"/>
    <w:rsid w:val="008676B0"/>
    <w:rsid w:val="00882C3E"/>
    <w:rsid w:val="008C1132"/>
    <w:rsid w:val="008C200F"/>
    <w:rsid w:val="008C271F"/>
    <w:rsid w:val="008C53B7"/>
    <w:rsid w:val="00913F1E"/>
    <w:rsid w:val="0092709A"/>
    <w:rsid w:val="00936517"/>
    <w:rsid w:val="00945386"/>
    <w:rsid w:val="00946D0F"/>
    <w:rsid w:val="00950ADA"/>
    <w:rsid w:val="009561D4"/>
    <w:rsid w:val="0098163B"/>
    <w:rsid w:val="00992B41"/>
    <w:rsid w:val="009A0F58"/>
    <w:rsid w:val="009B14FF"/>
    <w:rsid w:val="009B3D55"/>
    <w:rsid w:val="009C0549"/>
    <w:rsid w:val="009C0F07"/>
    <w:rsid w:val="009D6B3B"/>
    <w:rsid w:val="009F43AA"/>
    <w:rsid w:val="00A061A9"/>
    <w:rsid w:val="00A336C3"/>
    <w:rsid w:val="00A36E11"/>
    <w:rsid w:val="00A372DC"/>
    <w:rsid w:val="00A608D9"/>
    <w:rsid w:val="00A9109A"/>
    <w:rsid w:val="00A93A7E"/>
    <w:rsid w:val="00AD181D"/>
    <w:rsid w:val="00AD302C"/>
    <w:rsid w:val="00AE0BEA"/>
    <w:rsid w:val="00AE59C1"/>
    <w:rsid w:val="00AF6BC1"/>
    <w:rsid w:val="00B0616D"/>
    <w:rsid w:val="00B14021"/>
    <w:rsid w:val="00B2055F"/>
    <w:rsid w:val="00B54166"/>
    <w:rsid w:val="00B56C97"/>
    <w:rsid w:val="00B64AFD"/>
    <w:rsid w:val="00B676D9"/>
    <w:rsid w:val="00B809BD"/>
    <w:rsid w:val="00B8251D"/>
    <w:rsid w:val="00B934CC"/>
    <w:rsid w:val="00B93EF6"/>
    <w:rsid w:val="00BB028E"/>
    <w:rsid w:val="00BD51CF"/>
    <w:rsid w:val="00BE5363"/>
    <w:rsid w:val="00BF4325"/>
    <w:rsid w:val="00C01AC3"/>
    <w:rsid w:val="00C020EF"/>
    <w:rsid w:val="00C244C4"/>
    <w:rsid w:val="00C3781D"/>
    <w:rsid w:val="00C420B3"/>
    <w:rsid w:val="00C514B9"/>
    <w:rsid w:val="00C71CDC"/>
    <w:rsid w:val="00C766FB"/>
    <w:rsid w:val="00CA300D"/>
    <w:rsid w:val="00CA4755"/>
    <w:rsid w:val="00CA6E4B"/>
    <w:rsid w:val="00CA6FEC"/>
    <w:rsid w:val="00CC44BE"/>
    <w:rsid w:val="00CE5C1D"/>
    <w:rsid w:val="00CF5961"/>
    <w:rsid w:val="00D015CA"/>
    <w:rsid w:val="00D078EB"/>
    <w:rsid w:val="00D126C1"/>
    <w:rsid w:val="00D22777"/>
    <w:rsid w:val="00D26FBB"/>
    <w:rsid w:val="00D30AEE"/>
    <w:rsid w:val="00D52341"/>
    <w:rsid w:val="00D52A2E"/>
    <w:rsid w:val="00D571F6"/>
    <w:rsid w:val="00D64151"/>
    <w:rsid w:val="00DD7691"/>
    <w:rsid w:val="00DE063D"/>
    <w:rsid w:val="00DE2FFD"/>
    <w:rsid w:val="00E06658"/>
    <w:rsid w:val="00E16216"/>
    <w:rsid w:val="00E16A0E"/>
    <w:rsid w:val="00E305E3"/>
    <w:rsid w:val="00E4789D"/>
    <w:rsid w:val="00E51359"/>
    <w:rsid w:val="00E613BE"/>
    <w:rsid w:val="00E63534"/>
    <w:rsid w:val="00E63DF4"/>
    <w:rsid w:val="00E7652D"/>
    <w:rsid w:val="00EA1314"/>
    <w:rsid w:val="00EA2581"/>
    <w:rsid w:val="00EA4923"/>
    <w:rsid w:val="00EA56B9"/>
    <w:rsid w:val="00ED2BD6"/>
    <w:rsid w:val="00ED2E1F"/>
    <w:rsid w:val="00ED534E"/>
    <w:rsid w:val="00EF0A1E"/>
    <w:rsid w:val="00F02E65"/>
    <w:rsid w:val="00F11FDF"/>
    <w:rsid w:val="00F33D8E"/>
    <w:rsid w:val="00F4154E"/>
    <w:rsid w:val="00F44465"/>
    <w:rsid w:val="00F57643"/>
    <w:rsid w:val="00F61327"/>
    <w:rsid w:val="00F67020"/>
    <w:rsid w:val="00F76BB7"/>
    <w:rsid w:val="00F8603B"/>
    <w:rsid w:val="00F91D74"/>
    <w:rsid w:val="00FA0DB0"/>
    <w:rsid w:val="00FA1FF4"/>
    <w:rsid w:val="00FC22BA"/>
    <w:rsid w:val="00FD64E8"/>
    <w:rsid w:val="00FE2021"/>
    <w:rsid w:val="00FF1CBD"/>
    <w:rsid w:val="00FF358B"/>
    <w:rsid w:val="00FF5D46"/>
    <w:rsid w:val="00FF7B95"/>
    <w:rsid w:val="03977E2B"/>
    <w:rsid w:val="08065580"/>
    <w:rsid w:val="0C762CD4"/>
    <w:rsid w:val="0DC97B8B"/>
    <w:rsid w:val="124473D0"/>
    <w:rsid w:val="1A0F29BA"/>
    <w:rsid w:val="1D183933"/>
    <w:rsid w:val="24BC729A"/>
    <w:rsid w:val="270F3ECA"/>
    <w:rsid w:val="281B4AE7"/>
    <w:rsid w:val="30F027A5"/>
    <w:rsid w:val="37D83F93"/>
    <w:rsid w:val="38B4055C"/>
    <w:rsid w:val="3B273268"/>
    <w:rsid w:val="43BF05B9"/>
    <w:rsid w:val="53034475"/>
    <w:rsid w:val="5DEF6F10"/>
    <w:rsid w:val="61036A4F"/>
    <w:rsid w:val="65EF3CBD"/>
    <w:rsid w:val="67650AF0"/>
    <w:rsid w:val="6A060C99"/>
    <w:rsid w:val="783B7D77"/>
    <w:rsid w:val="7A4F763C"/>
    <w:rsid w:val="7ECB4045"/>
    <w:rsid w:val="7F2F3A66"/>
    <w:rsid w:val="EBDF67B3"/>
    <w:rsid w:val="EDFFD296"/>
    <w:rsid w:val="FEEFB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1677</Words>
  <Characters>1734</Characters>
  <Lines>11</Lines>
  <Paragraphs>3</Paragraphs>
  <TotalTime>2</TotalTime>
  <ScaleCrop>false</ScaleCrop>
  <LinksUpToDate>false</LinksUpToDate>
  <CharactersWithSpaces>1736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2017-11-02T10:00:00Z</dcterms:created>
  <dc:creator>简启恒</dc:creator>
  <cp:lastModifiedBy>51193</cp:lastModifiedBy>
  <cp:lastPrinted>2017-11-02T09:59:00Z</cp:lastPrinted>
  <dcterms:modified xsi:type="dcterms:W3CDTF">2023-05-30T13:22:04Z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5AB44292D20545F2821A9883DD520EA9_12</vt:lpwstr>
  </property>
</Properties>
</file>