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Toc480877062"/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响应函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eastAsia="仿宋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</w:t>
      </w:r>
      <w:r>
        <w:rPr>
          <w:rFonts w:eastAsia="仿宋_GB2312"/>
          <w:sz w:val="32"/>
          <w:szCs w:val="32"/>
          <w:u w:val="single"/>
        </w:rPr>
        <w:t>四川国际博览集团有限公司会议部</w:t>
      </w:r>
      <w:r>
        <w:rPr>
          <w:rFonts w:eastAsia="仿宋_GB2312"/>
          <w:sz w:val="32"/>
          <w:szCs w:val="32"/>
        </w:rPr>
        <w:t>：</w:t>
      </w:r>
    </w:p>
    <w:p>
      <w:r>
        <w:rPr>
          <w:rFonts w:eastAsia="仿宋"/>
          <w:sz w:val="28"/>
          <w:szCs w:val="28"/>
        </w:rPr>
        <w:t xml:space="preserve">   </w:t>
      </w:r>
      <w:r>
        <w:rPr>
          <w:rFonts w:eastAsia="仿宋_GB2312"/>
          <w:sz w:val="32"/>
          <w:szCs w:val="32"/>
        </w:rPr>
        <w:t xml:space="preserve"> 根据贵部关于2019</w:t>
      </w:r>
      <w:r>
        <w:rPr>
          <w:rFonts w:eastAsia="仿宋_GB2312"/>
          <w:color w:val="000000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2020年度服务供应商采购公告的要求，经研究采购公告的响应方须知等有关文件后，我方自愿参加贵部“四川国际博览集团有限公司会议部关于2019</w:t>
      </w:r>
      <w:r>
        <w:rPr>
          <w:rFonts w:eastAsia="仿宋_GB2312"/>
          <w:color w:val="000000"/>
          <w:sz w:val="32"/>
          <w:szCs w:val="32"/>
        </w:rPr>
        <w:t>—2020</w:t>
      </w:r>
      <w:r>
        <w:rPr>
          <w:rFonts w:eastAsia="仿宋_GB2312"/>
          <w:sz w:val="32"/>
          <w:szCs w:val="32"/>
        </w:rPr>
        <w:t>年度服务供应商项目”。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一、我方现提交的响应文件为：正本壹份，副本贰份。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二、我方完全理解和接受贵方招标文件的一切规定和要求及评审办法。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三、我方若成为中标供应商，将严格履行合同义务。本函将成为合同不可分割的一部分，与合同具有同等法律效力。</w:t>
      </w:r>
    </w:p>
    <w:p>
      <w:pPr>
        <w:adjustRightInd w:val="0"/>
        <w:snapToGrid w:val="0"/>
        <w:spacing w:line="600" w:lineRule="exact"/>
        <w:rPr>
          <w:rFonts w:eastAsia="仿宋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eastAsia="仿宋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eastAsia="仿宋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响应方（公章）：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法定代表人或其委托代理人（签字或签章）：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响应日期:    年     月     日</w:t>
      </w:r>
    </w:p>
    <w:p>
      <w:pPr>
        <w:spacing w:line="600" w:lineRule="exact"/>
        <w:rPr>
          <w:rFonts w:eastAsia="方正小标宋简体"/>
          <w:sz w:val="44"/>
          <w:szCs w:val="44"/>
        </w:rPr>
      </w:pPr>
      <w:r>
        <w:rPr>
          <w:rFonts w:eastAsia="仿宋"/>
          <w:sz w:val="30"/>
          <w:szCs w:val="30"/>
        </w:rPr>
        <w:br w:type="page"/>
      </w:r>
      <w:r>
        <w:rPr>
          <w:rFonts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法定代表人授权书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</w:t>
      </w:r>
      <w:r>
        <w:rPr>
          <w:rFonts w:eastAsia="仿宋_GB2312"/>
          <w:sz w:val="32"/>
          <w:szCs w:val="32"/>
          <w:u w:val="single"/>
        </w:rPr>
        <w:t>四川国际博览集团有限公司会议部</w:t>
      </w:r>
      <w:r>
        <w:rPr>
          <w:rFonts w:eastAsia="仿宋_GB2312"/>
          <w:sz w:val="32"/>
          <w:szCs w:val="32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本授权书声明： 注册于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  <w:r>
        <w:rPr>
          <w:rFonts w:eastAsia="仿宋_GB2312"/>
          <w:sz w:val="32"/>
          <w:szCs w:val="32"/>
        </w:rPr>
        <w:t>（响应人住址）的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（响应人名称）法定代表人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（法定代表人姓名）代表本公司授权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</w:rPr>
        <w:t>（谈判人代表姓名、职务）为本公司的合法代理人，就贵方组织的四川国际博览集团有限公司会议部关于2019-2020年度供应商服务项目进行采购，以本公司名义处理一切与之有关的事务。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本授权书于2019年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日签字生效，特此声明。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（附:法定代表人及被授权人身份证正反面复印件)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谈判响应方（公章）：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法定代表人（签字/签章）：  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被授权人（签字/签章）：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响应日期:      年    月     日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方正小标宋简体"/>
          <w:sz w:val="44"/>
          <w:szCs w:val="44"/>
        </w:rPr>
      </w:pPr>
      <w:r>
        <w:rPr>
          <w:rFonts w:eastAsia="仿宋_GB2312"/>
          <w:sz w:val="32"/>
          <w:szCs w:val="32"/>
        </w:rPr>
        <w:br w:type="page"/>
      </w:r>
      <w:bookmarkStart w:id="1" w:name="_Toc480877078"/>
      <w:r>
        <w:rPr>
          <w:rFonts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谈判响应承诺书</w:t>
      </w:r>
      <w:bookmarkEnd w:id="1"/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4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致</w:t>
      </w:r>
      <w:r>
        <w:rPr>
          <w:rFonts w:eastAsia="仿宋_GB2312"/>
          <w:sz w:val="32"/>
          <w:szCs w:val="32"/>
          <w:u w:val="single"/>
        </w:rPr>
        <w:t>四川国际博览集团有限公司会议部</w:t>
      </w:r>
      <w:r>
        <w:rPr>
          <w:rFonts w:eastAsia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（响应方名称），在此作如下承诺：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一、完全理解和接受采购文件的一切规定和要求。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二、本方承诺，如本公司确定为最终服务单位，我方将按照采购文件的具体规定与采购方签订合同，并且严格履行合同义务，按时交付。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三、在整个采购过程中，我方若有违规行为，贵方可按采购文件和《中华人民共和国政府采购法》等规定给予惩罚，我方完全接受。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四、若商谈成功，本承诺函将成为合同不可分割的一部分，与合同具有同等的法律效力。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五、本方承诺：认可并同意采购邀请方对本次采购的办法、程序和以及评审方法，并自愿接受采购邀请方的相关规定。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六、本方承诺：如本公司确定为最终服务单位，与贵方合作过程中，如无法满足贵方要求，且经双方协商仍然无法达成一致意见的，贵方有权终止与本方的合作关系，本方承诺对此无异议。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响应方：（公章）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法定代表人或其委托代理人（签字/签章）：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响应日期：   年   月   日</w:t>
      </w:r>
      <w:r>
        <w:rPr>
          <w:rFonts w:eastAsia="仿宋"/>
          <w:sz w:val="28"/>
          <w:szCs w:val="28"/>
        </w:rPr>
        <w:br w:type="page"/>
      </w:r>
      <w:r>
        <w:rPr>
          <w:rFonts w:eastAsia="黑体"/>
          <w:sz w:val="32"/>
          <w:szCs w:val="32"/>
        </w:rPr>
        <w:t>附件4</w:t>
      </w:r>
    </w:p>
    <w:p>
      <w:pPr>
        <w:tabs>
          <w:tab w:val="left" w:pos="720"/>
        </w:tabs>
        <w:spacing w:line="500" w:lineRule="exact"/>
        <w:jc w:val="center"/>
        <w:rPr>
          <w:rFonts w:eastAsia="方正小标宋简体"/>
          <w:sz w:val="32"/>
          <w:szCs w:val="32"/>
        </w:rPr>
      </w:pPr>
    </w:p>
    <w:p>
      <w:pPr>
        <w:tabs>
          <w:tab w:val="left" w:pos="720"/>
        </w:tabs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包一报价单</w:t>
      </w:r>
    </w:p>
    <w:p>
      <w:pPr>
        <w:tabs>
          <w:tab w:val="left" w:pos="720"/>
        </w:tabs>
        <w:spacing w:line="500" w:lineRule="exact"/>
        <w:jc w:val="center"/>
        <w:rPr>
          <w:rFonts w:eastAsia="方正小标宋简体"/>
          <w:b/>
          <w:sz w:val="32"/>
          <w:szCs w:val="32"/>
        </w:rPr>
      </w:pPr>
    </w:p>
    <w:p>
      <w:pPr>
        <w:tabs>
          <w:tab w:val="left" w:pos="720"/>
        </w:tabs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</w:t>
      </w:r>
      <w:r>
        <w:rPr>
          <w:rFonts w:eastAsia="仿宋_GB2312"/>
          <w:sz w:val="32"/>
          <w:szCs w:val="32"/>
          <w:u w:val="single"/>
        </w:rPr>
        <w:t>四川国际博览集团有限公司会议部</w:t>
      </w:r>
      <w:r>
        <w:rPr>
          <w:rFonts w:eastAsia="仿宋_GB2312"/>
          <w:sz w:val="32"/>
          <w:szCs w:val="32"/>
        </w:rPr>
        <w:t>：</w:t>
      </w:r>
    </w:p>
    <w:tbl>
      <w:tblPr>
        <w:tblStyle w:val="2"/>
        <w:tblW w:w="8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560"/>
        <w:gridCol w:w="708"/>
        <w:gridCol w:w="851"/>
        <w:gridCol w:w="850"/>
        <w:gridCol w:w="85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26" w:type="dxa"/>
            <w:noWrap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大项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  <w:p>
            <w:pPr>
              <w:spacing w:before="240" w:line="23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（使用设备）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数码彩色印刷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A3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250G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300G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张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A3+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250G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300G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张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特种纸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250G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300G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张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不干胶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250G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300G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张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加长纸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250G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300G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张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特长纸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250G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300G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张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高精度黑白打印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双胶纸(单面)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80G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100G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张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双胶纸(双面)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80G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100G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张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后期加工</w:t>
            </w: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精装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A3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A4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皮革精装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A3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A4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古书线装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A4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胶装/圈装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本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骑马钉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点线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道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172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圈装片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A3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0" w:type="dxa"/>
            <w:shd w:val="clear" w:color="000000" w:fill="FFFFFF"/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8356" w:type="dxa"/>
            <w:gridSpan w:val="7"/>
            <w:noWrap w:val="0"/>
            <w:vAlign w:val="center"/>
          </w:tcPr>
          <w:p>
            <w:pPr>
              <w:spacing w:before="240" w:line="0" w:lineRule="atLeast"/>
              <w:jc w:val="left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备注：除已列项目，可根据可提供项目进行增项，报价表需注明税点。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24"/>
        </w:rPr>
      </w:pPr>
      <w:r>
        <w:rPr>
          <w:rFonts w:eastAsia="仿宋_GB2312"/>
          <w:sz w:val="32"/>
          <w:szCs w:val="32"/>
        </w:rPr>
        <w:t xml:space="preserve">响应方（公章）： </w:t>
      </w:r>
      <w:r>
        <w:rPr>
          <w:rFonts w:eastAsia="仿宋_GB2312"/>
          <w:sz w:val="24"/>
        </w:rPr>
        <w:t xml:space="preserve">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法定代表人/负责人（签字或签章）：</w:t>
      </w:r>
    </w:p>
    <w:p>
      <w:pPr>
        <w:tabs>
          <w:tab w:val="left" w:pos="720"/>
        </w:tabs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响应日期：     年    月     日</w:t>
      </w: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包二报价单</w:t>
      </w: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</w:t>
      </w:r>
      <w:r>
        <w:rPr>
          <w:rFonts w:eastAsia="仿宋_GB2312"/>
          <w:sz w:val="32"/>
          <w:szCs w:val="32"/>
          <w:u w:val="single"/>
        </w:rPr>
        <w:t>四川国际博览集团有限公司会议部</w:t>
      </w:r>
      <w:r>
        <w:rPr>
          <w:rFonts w:eastAsia="仿宋_GB2312"/>
          <w:sz w:val="32"/>
          <w:szCs w:val="32"/>
        </w:rPr>
        <w:t>：</w:t>
      </w:r>
    </w:p>
    <w:tbl>
      <w:tblPr>
        <w:tblStyle w:val="2"/>
        <w:tblW w:w="84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272"/>
        <w:gridCol w:w="889"/>
        <w:gridCol w:w="889"/>
        <w:gridCol w:w="2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大项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240" w:line="23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line="23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备注（使用设备）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喷绘写真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细网格布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户外灯片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外光刀刮灯箱布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5米内光刀刮灯箱布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5米外光科宝灯箱布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黑底科宝布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双透旗帜布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外光高弹丝灯箱布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科宝530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科宝231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UV软膜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可移黑胶车贴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背胶(1.27m以下）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背胶(1.27m以上）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背胶单面KT板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背胶双面KT板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海报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安装工费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 w:line="0" w:lineRule="atLeast"/>
              <w:jc w:val="lef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备注：除已列项目，可根据可提供项目进行增项，报价表需注明税点。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响应方（公章）：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法定代表人/负责人（签字或签章）：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响应日期：     年    月     日</w:t>
      </w: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包三报价单</w:t>
      </w: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</w:t>
      </w:r>
      <w:r>
        <w:rPr>
          <w:rFonts w:eastAsia="仿宋_GB2312"/>
          <w:sz w:val="32"/>
          <w:szCs w:val="32"/>
          <w:u w:val="single"/>
        </w:rPr>
        <w:t>四川国际博览集团有限公司会议部</w:t>
      </w:r>
      <w:r>
        <w:rPr>
          <w:rFonts w:eastAsia="仿宋_GB2312"/>
          <w:sz w:val="32"/>
          <w:szCs w:val="32"/>
        </w:rPr>
        <w:t>：</w:t>
      </w:r>
    </w:p>
    <w:tbl>
      <w:tblPr>
        <w:tblStyle w:val="2"/>
        <w:tblW w:w="84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268"/>
        <w:gridCol w:w="887"/>
        <w:gridCol w:w="1015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84" w:type="dxa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大项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before="240" w:line="0" w:lineRule="atLeas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pacing w:before="240" w:line="0" w:lineRule="atLeas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备注（使用设备）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8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LED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P3 LED 室内显示屏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拼接融合服务器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笔记本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监视器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1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灯光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切割电脑灯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三合一电脑灯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ledpar灯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LOGO片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TRUSS架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8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音响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线性音箱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超低音音箱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全音域音箱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无线话筒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手持话筒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8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耳麦</w:t>
            </w:r>
          </w:p>
        </w:tc>
        <w:tc>
          <w:tcPr>
            <w:tcW w:w="887" w:type="dxa"/>
            <w:shd w:val="clear" w:color="000000" w:fill="FFFFFF"/>
            <w:noWrap/>
            <w:vAlign w:val="center"/>
          </w:tcPr>
          <w:p>
            <w:pPr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015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9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483" w:type="dxa"/>
            <w:gridSpan w:val="5"/>
            <w:noWrap w:val="0"/>
            <w:vAlign w:val="center"/>
          </w:tcPr>
          <w:p>
            <w:pPr>
              <w:spacing w:before="240" w:line="0" w:lineRule="atLeast"/>
              <w:jc w:val="lef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备注：除已列项目，可根据可提供项目进行增项，报价表需注明税点。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响应方（公章）：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法定代表人/负责人（签字或签章）：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响应日期：     年    月     日</w:t>
      </w:r>
    </w:p>
    <w:p>
      <w:pPr>
        <w:tabs>
          <w:tab w:val="left" w:pos="720"/>
        </w:tabs>
        <w:spacing w:line="560" w:lineRule="exact"/>
        <w:rPr>
          <w:rFonts w:eastAsia="方正小标宋简体"/>
          <w:b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包四报价单</w:t>
      </w: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</w:t>
      </w:r>
      <w:r>
        <w:rPr>
          <w:rFonts w:eastAsia="仿宋_GB2312"/>
          <w:sz w:val="32"/>
          <w:szCs w:val="32"/>
          <w:u w:val="single"/>
        </w:rPr>
        <w:t>四川国际博览集团有限公司会议部</w:t>
      </w:r>
      <w:r>
        <w:rPr>
          <w:rFonts w:eastAsia="仿宋_GB2312"/>
          <w:sz w:val="32"/>
          <w:szCs w:val="32"/>
        </w:rPr>
        <w:t>：</w:t>
      </w:r>
    </w:p>
    <w:tbl>
      <w:tblPr>
        <w:tblStyle w:val="2"/>
        <w:tblW w:w="83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20"/>
        <w:gridCol w:w="868"/>
        <w:gridCol w:w="993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137" w:type="dxa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大项</w:t>
            </w:r>
          </w:p>
        </w:tc>
        <w:tc>
          <w:tcPr>
            <w:tcW w:w="2220" w:type="dxa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68" w:type="dxa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before="240" w:line="0" w:lineRule="atLeas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before="240" w:line="0" w:lineRule="atLeas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13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网架</w:t>
            </w: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400X400TRUSS架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3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20cm直径钢制固定桁架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99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3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舞台</w:t>
            </w: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承重舞台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99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13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铝合金舞台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99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A板</w:t>
            </w: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99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地毯</w:t>
            </w: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99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标展</w:t>
            </w: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99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301" w:type="dxa"/>
            <w:gridSpan w:val="5"/>
            <w:noWrap w:val="0"/>
            <w:vAlign w:val="center"/>
          </w:tcPr>
          <w:p>
            <w:pPr>
              <w:spacing w:before="240" w:line="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备注：除已列项目，可根据可提供项目进行增项，报价表需注明税点。</w:t>
            </w:r>
          </w:p>
        </w:tc>
      </w:tr>
    </w:tbl>
    <w:p>
      <w:pPr>
        <w:adjustRightInd w:val="0"/>
        <w:snapToGrid w:val="0"/>
        <w:spacing w:line="56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响应方（公章）：    </w:t>
      </w:r>
    </w:p>
    <w:p>
      <w:pPr>
        <w:adjustRightInd w:val="0"/>
        <w:snapToGrid w:val="0"/>
        <w:spacing w:line="56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法定代表人/负责人（签字或签章）：</w:t>
      </w:r>
    </w:p>
    <w:p>
      <w:pPr>
        <w:adjustRightInd w:val="0"/>
        <w:snapToGrid w:val="0"/>
        <w:spacing w:line="56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响应日期：     年    月     日</w:t>
      </w:r>
    </w:p>
    <w:p>
      <w:pPr>
        <w:widowControl/>
        <w:spacing w:line="560" w:lineRule="exact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br w:type="page"/>
      </w: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包五报价单</w:t>
      </w: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</w:t>
      </w:r>
      <w:r>
        <w:rPr>
          <w:rFonts w:eastAsia="仿宋_GB2312"/>
          <w:sz w:val="32"/>
          <w:szCs w:val="32"/>
          <w:u w:val="single"/>
        </w:rPr>
        <w:t>四川国际博览集团有限公司会议部</w:t>
      </w:r>
      <w:r>
        <w:rPr>
          <w:rFonts w:eastAsia="仿宋_GB2312"/>
          <w:sz w:val="32"/>
          <w:szCs w:val="32"/>
        </w:rPr>
        <w:t>：</w:t>
      </w:r>
    </w:p>
    <w:tbl>
      <w:tblPr>
        <w:tblStyle w:val="2"/>
        <w:tblW w:w="83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239"/>
        <w:gridCol w:w="876"/>
        <w:gridCol w:w="1001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56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大项</w:t>
            </w:r>
          </w:p>
        </w:tc>
        <w:tc>
          <w:tcPr>
            <w:tcW w:w="2239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76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1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茶几</w:t>
            </w:r>
          </w:p>
        </w:tc>
        <w:tc>
          <w:tcPr>
            <w:tcW w:w="22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木质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15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皮沙发</w:t>
            </w:r>
          </w:p>
        </w:tc>
        <w:tc>
          <w:tcPr>
            <w:tcW w:w="22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单人皮沙发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15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皮白沙发</w:t>
            </w:r>
          </w:p>
        </w:tc>
        <w:tc>
          <w:tcPr>
            <w:tcW w:w="22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单人皮沙发带扶手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5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礼宾柱</w:t>
            </w:r>
          </w:p>
        </w:tc>
        <w:tc>
          <w:tcPr>
            <w:tcW w:w="22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钛金(黑色带子)</w:t>
            </w:r>
          </w:p>
        </w:tc>
        <w:tc>
          <w:tcPr>
            <w:tcW w:w="87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5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5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5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5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39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75" w:type="dxa"/>
            <w:gridSpan w:val="5"/>
            <w:noWrap w:val="0"/>
            <w:vAlign w:val="center"/>
          </w:tcPr>
          <w:p>
            <w:pPr>
              <w:spacing w:before="240" w:line="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备注：除已列项目，可根据政府会议常用物料且可提供物料进行增项，报价表需注明税点。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响应方（公章）：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法定代表人/负责人（签字或签章）：</w:t>
      </w:r>
    </w:p>
    <w:p>
      <w:pPr>
        <w:widowControl/>
        <w:spacing w:line="560" w:lineRule="exact"/>
        <w:ind w:firstLine="640" w:firstLineChars="200"/>
        <w:jc w:val="left"/>
        <w:rPr>
          <w:rFonts w:eastAsia="仿宋"/>
          <w:sz w:val="28"/>
          <w:szCs w:val="28"/>
        </w:rPr>
      </w:pPr>
      <w:r>
        <w:rPr>
          <w:rFonts w:eastAsia="仿宋_GB2312"/>
          <w:sz w:val="32"/>
          <w:szCs w:val="32"/>
        </w:rPr>
        <w:t>响应日期：     年    月     日</w:t>
      </w:r>
    </w:p>
    <w:p>
      <w:pPr>
        <w:widowControl/>
        <w:spacing w:line="560" w:lineRule="exact"/>
        <w:jc w:val="left"/>
        <w:rPr>
          <w:rFonts w:eastAsia="仿宋"/>
          <w:sz w:val="28"/>
          <w:szCs w:val="28"/>
        </w:rPr>
      </w:pPr>
    </w:p>
    <w:p>
      <w:pPr>
        <w:widowControl/>
        <w:spacing w:line="560" w:lineRule="exact"/>
        <w:jc w:val="left"/>
        <w:rPr>
          <w:rFonts w:eastAsia="仿宋"/>
          <w:sz w:val="28"/>
          <w:szCs w:val="28"/>
        </w:rPr>
      </w:pPr>
    </w:p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包六报价单</w:t>
      </w: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</w:t>
      </w:r>
      <w:r>
        <w:rPr>
          <w:rFonts w:eastAsia="仿宋_GB2312"/>
          <w:sz w:val="32"/>
          <w:szCs w:val="32"/>
          <w:u w:val="single"/>
        </w:rPr>
        <w:t>四川国际博览集团有限公司会议部</w:t>
      </w:r>
      <w:r>
        <w:rPr>
          <w:rFonts w:eastAsia="仿宋_GB2312"/>
          <w:sz w:val="32"/>
          <w:szCs w:val="32"/>
        </w:rPr>
        <w:t>：</w:t>
      </w:r>
    </w:p>
    <w:tbl>
      <w:tblPr>
        <w:tblStyle w:val="2"/>
        <w:tblW w:w="8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244"/>
        <w:gridCol w:w="877"/>
        <w:gridCol w:w="1003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0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大项</w:t>
            </w:r>
          </w:p>
        </w:tc>
        <w:tc>
          <w:tcPr>
            <w:tcW w:w="2244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77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盆栽</w:t>
            </w:r>
          </w:p>
        </w:tc>
        <w:tc>
          <w:tcPr>
            <w:tcW w:w="2244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舞台前方小盆栽</w:t>
            </w:r>
          </w:p>
        </w:tc>
        <w:tc>
          <w:tcPr>
            <w:tcW w:w="87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盆</w:t>
            </w:r>
          </w:p>
        </w:tc>
        <w:tc>
          <w:tcPr>
            <w:tcW w:w="10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绿植</w:t>
            </w:r>
          </w:p>
        </w:tc>
        <w:tc>
          <w:tcPr>
            <w:tcW w:w="2244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会场内大绿植</w:t>
            </w:r>
          </w:p>
        </w:tc>
        <w:tc>
          <w:tcPr>
            <w:tcW w:w="87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盆</w:t>
            </w:r>
          </w:p>
        </w:tc>
        <w:tc>
          <w:tcPr>
            <w:tcW w:w="10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7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391" w:type="dxa"/>
            <w:gridSpan w:val="5"/>
            <w:noWrap w:val="0"/>
            <w:vAlign w:val="center"/>
          </w:tcPr>
          <w:p>
            <w:pPr>
              <w:spacing w:before="240" w:line="0" w:lineRule="atLeast"/>
              <w:jc w:val="lef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备注：除已列项目，可根据政府会议常用物料且可提供物料进行增项，报价表需注明税点。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响应方（公章）：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法定代表人/负责人（签字或签章）：</w:t>
      </w:r>
    </w:p>
    <w:p>
      <w:pPr>
        <w:widowControl/>
        <w:spacing w:line="560" w:lineRule="exact"/>
        <w:ind w:firstLine="640" w:firstLineChars="200"/>
        <w:jc w:val="left"/>
        <w:rPr>
          <w:rFonts w:eastAsia="仿宋"/>
          <w:sz w:val="28"/>
          <w:szCs w:val="28"/>
        </w:rPr>
      </w:pPr>
      <w:r>
        <w:rPr>
          <w:rFonts w:eastAsia="仿宋_GB2312"/>
          <w:sz w:val="32"/>
          <w:szCs w:val="32"/>
        </w:rPr>
        <w:t>响应日期：     年    月     日</w:t>
      </w: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  <w:bookmarkStart w:id="2" w:name="_Toc480877079"/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包七报价单</w:t>
      </w: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</w:t>
      </w:r>
      <w:r>
        <w:rPr>
          <w:rFonts w:eastAsia="仿宋_GB2312"/>
          <w:sz w:val="32"/>
          <w:szCs w:val="32"/>
          <w:u w:val="single"/>
        </w:rPr>
        <w:t>四川国际博览集团有限公司会议部</w:t>
      </w:r>
      <w:r>
        <w:rPr>
          <w:rFonts w:eastAsia="仿宋_GB2312"/>
          <w:sz w:val="32"/>
          <w:szCs w:val="32"/>
        </w:rPr>
        <w:t>：</w:t>
      </w:r>
    </w:p>
    <w:tbl>
      <w:tblPr>
        <w:tblStyle w:val="2"/>
        <w:tblW w:w="82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215"/>
        <w:gridCol w:w="866"/>
        <w:gridCol w:w="99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33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大项</w:t>
            </w:r>
          </w:p>
        </w:tc>
        <w:tc>
          <w:tcPr>
            <w:tcW w:w="2215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66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13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普通礼仪</w:t>
            </w:r>
          </w:p>
        </w:tc>
        <w:tc>
          <w:tcPr>
            <w:tcW w:w="2215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身高：1.65M以上  含晚礼服、旗袍等服装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（半天）。</w:t>
            </w:r>
          </w:p>
        </w:tc>
        <w:tc>
          <w:tcPr>
            <w:tcW w:w="86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场</w:t>
            </w: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高端礼仪</w:t>
            </w:r>
          </w:p>
        </w:tc>
        <w:tc>
          <w:tcPr>
            <w:tcW w:w="2215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身高：1.7M  含晚礼服、旗袍等服装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（半天）。</w:t>
            </w:r>
          </w:p>
        </w:tc>
        <w:tc>
          <w:tcPr>
            <w:tcW w:w="86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场</w:t>
            </w: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普通礼仪</w:t>
            </w:r>
          </w:p>
        </w:tc>
        <w:tc>
          <w:tcPr>
            <w:tcW w:w="2215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身高：1.65M以上  含晚礼服、旗袍等服装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（全天）。</w:t>
            </w:r>
          </w:p>
        </w:tc>
        <w:tc>
          <w:tcPr>
            <w:tcW w:w="86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场</w:t>
            </w: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高端礼仪</w:t>
            </w:r>
          </w:p>
        </w:tc>
        <w:tc>
          <w:tcPr>
            <w:tcW w:w="2215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身高：1.7M  含晚礼服、旗袍等服装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（全天）。</w:t>
            </w:r>
          </w:p>
        </w:tc>
        <w:tc>
          <w:tcPr>
            <w:tcW w:w="86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场</w:t>
            </w: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兼职人员</w:t>
            </w:r>
          </w:p>
        </w:tc>
        <w:tc>
          <w:tcPr>
            <w:tcW w:w="2215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普通服务类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（全天）。</w:t>
            </w:r>
          </w:p>
        </w:tc>
        <w:tc>
          <w:tcPr>
            <w:tcW w:w="86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3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15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284" w:type="dxa"/>
            <w:gridSpan w:val="5"/>
            <w:noWrap w:val="0"/>
            <w:vAlign w:val="center"/>
          </w:tcPr>
          <w:p>
            <w:pPr>
              <w:spacing w:before="240" w:line="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备注：除已列项目，可根据可提供项进行增项，报价表需注明税点。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响应方（公章）：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法定代表人/负责人（签字或签章）：</w:t>
      </w:r>
    </w:p>
    <w:p>
      <w:pPr>
        <w:widowControl/>
        <w:spacing w:line="560" w:lineRule="exact"/>
        <w:ind w:firstLine="640" w:firstLineChars="200"/>
        <w:jc w:val="left"/>
        <w:rPr>
          <w:rFonts w:eastAsia="仿宋"/>
          <w:sz w:val="28"/>
          <w:szCs w:val="28"/>
        </w:rPr>
      </w:pPr>
      <w:r>
        <w:rPr>
          <w:rFonts w:eastAsia="仿宋_GB2312"/>
          <w:sz w:val="32"/>
          <w:szCs w:val="32"/>
        </w:rPr>
        <w:t>响应日期：     年    月     日</w:t>
      </w: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包八报价单</w:t>
      </w: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</w:t>
      </w:r>
      <w:r>
        <w:rPr>
          <w:rFonts w:eastAsia="仿宋_GB2312"/>
          <w:sz w:val="32"/>
          <w:szCs w:val="32"/>
          <w:u w:val="single"/>
        </w:rPr>
        <w:t>四川国际博览集团有限公司会议部</w:t>
      </w:r>
      <w:r>
        <w:rPr>
          <w:rFonts w:eastAsia="仿宋_GB2312"/>
          <w:sz w:val="32"/>
          <w:szCs w:val="32"/>
        </w:rPr>
        <w:t>：</w:t>
      </w:r>
    </w:p>
    <w:tbl>
      <w:tblPr>
        <w:tblStyle w:val="2"/>
        <w:tblW w:w="8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20"/>
        <w:gridCol w:w="868"/>
        <w:gridCol w:w="992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37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大项</w:t>
            </w:r>
          </w:p>
        </w:tc>
        <w:tc>
          <w:tcPr>
            <w:tcW w:w="2220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68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13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同传</w:t>
            </w: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中-英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场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3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同传房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13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接收机（耳机）</w:t>
            </w: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3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20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8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300" w:type="dxa"/>
            <w:gridSpan w:val="5"/>
            <w:noWrap w:val="0"/>
            <w:vAlign w:val="center"/>
          </w:tcPr>
          <w:p>
            <w:pPr>
              <w:spacing w:before="240" w:line="0" w:lineRule="atLeast"/>
              <w:jc w:val="left"/>
              <w:rPr>
                <w:rFonts w:eastAsia="仿宋_GB2312"/>
                <w:color w:val="FF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备注：除已列项目，可根据可提供语种及服务进行增项，报价表需注明税点。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响应方（公章）：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法定代表人/负责人（签字或签章）：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响应日期：     年    月     日</w:t>
      </w: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包九报价单</w:t>
      </w:r>
    </w:p>
    <w:p>
      <w:pPr>
        <w:tabs>
          <w:tab w:val="left" w:pos="720"/>
        </w:tabs>
        <w:spacing w:line="560" w:lineRule="exact"/>
        <w:jc w:val="center"/>
        <w:rPr>
          <w:rFonts w:eastAsia="方正小标宋简体"/>
          <w:b/>
          <w:sz w:val="44"/>
          <w:szCs w:val="44"/>
        </w:rPr>
      </w:pPr>
    </w:p>
    <w:p>
      <w:pPr>
        <w:tabs>
          <w:tab w:val="left" w:pos="720"/>
        </w:tabs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</w:t>
      </w:r>
      <w:r>
        <w:rPr>
          <w:rFonts w:eastAsia="仿宋_GB2312"/>
          <w:sz w:val="32"/>
          <w:szCs w:val="32"/>
          <w:u w:val="single"/>
        </w:rPr>
        <w:t>四川国际博览集团有限公司会议部</w:t>
      </w:r>
      <w:r>
        <w:rPr>
          <w:rFonts w:eastAsia="仿宋_GB2312"/>
          <w:sz w:val="32"/>
          <w:szCs w:val="32"/>
        </w:rPr>
        <w:t>：</w:t>
      </w:r>
    </w:p>
    <w:tbl>
      <w:tblPr>
        <w:tblStyle w:val="2"/>
        <w:tblW w:w="8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837"/>
        <w:gridCol w:w="1284"/>
        <w:gridCol w:w="1003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60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大项</w:t>
            </w:r>
          </w:p>
        </w:tc>
        <w:tc>
          <w:tcPr>
            <w:tcW w:w="1837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284" w:type="dxa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spacing w:before="240" w:line="24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摄影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半天</w:t>
            </w:r>
          </w:p>
        </w:tc>
        <w:tc>
          <w:tcPr>
            <w:tcW w:w="1284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场</w:t>
            </w:r>
          </w:p>
        </w:tc>
        <w:tc>
          <w:tcPr>
            <w:tcW w:w="10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1284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场</w:t>
            </w:r>
          </w:p>
        </w:tc>
        <w:tc>
          <w:tcPr>
            <w:tcW w:w="10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1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摄像</w:t>
            </w:r>
          </w:p>
        </w:tc>
        <w:tc>
          <w:tcPr>
            <w:tcW w:w="183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半天</w:t>
            </w:r>
          </w:p>
        </w:tc>
        <w:tc>
          <w:tcPr>
            <w:tcW w:w="1284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场</w:t>
            </w:r>
          </w:p>
        </w:tc>
        <w:tc>
          <w:tcPr>
            <w:tcW w:w="10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全天</w:t>
            </w:r>
          </w:p>
        </w:tc>
        <w:tc>
          <w:tcPr>
            <w:tcW w:w="1284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场</w:t>
            </w:r>
          </w:p>
        </w:tc>
        <w:tc>
          <w:tcPr>
            <w:tcW w:w="10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06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7" w:type="dxa"/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shd w:val="clear" w:color="000000" w:fill="FFFFFF"/>
            <w:noWrap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03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06" w:type="dxa"/>
            <w:shd w:val="clear" w:color="000000" w:fill="FFFFFF"/>
            <w:noWrap w:val="0"/>
            <w:vAlign w:val="center"/>
          </w:tcPr>
          <w:p>
            <w:pPr>
              <w:widowControl/>
              <w:spacing w:before="240" w:line="2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390" w:type="dxa"/>
            <w:gridSpan w:val="5"/>
            <w:noWrap w:val="0"/>
            <w:vAlign w:val="center"/>
          </w:tcPr>
          <w:p>
            <w:pPr>
              <w:spacing w:before="240" w:line="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备注：除已列项目，可根据公司可提供服务进行增项，报价表需注明税点。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响应方（公章）：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法定代表人/负责人（签字或签章）：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响应日期：     年    月     日</w:t>
      </w:r>
    </w:p>
    <w:p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</w:t>
      </w:r>
      <w:bookmarkEnd w:id="2"/>
      <w:r>
        <w:rPr>
          <w:rFonts w:eastAsia="黑体"/>
          <w:sz w:val="32"/>
          <w:szCs w:val="32"/>
        </w:rPr>
        <w:t>5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3" w:name="_Toc480877080"/>
      <w:r>
        <w:rPr>
          <w:rFonts w:eastAsia="方正小标宋简体"/>
          <w:sz w:val="44"/>
          <w:szCs w:val="44"/>
        </w:rPr>
        <w:t>反商业贿赂承诺书</w:t>
      </w:r>
      <w:bookmarkEnd w:id="3"/>
    </w:p>
    <w:p>
      <w:pPr>
        <w:adjustRightInd w:val="0"/>
        <w:snapToGrid w:val="0"/>
        <w:spacing w:line="560" w:lineRule="exact"/>
        <w:jc w:val="center"/>
        <w:rPr>
          <w:rFonts w:eastAsia="仿宋_GB2312"/>
          <w:b/>
          <w:sz w:val="30"/>
          <w:szCs w:val="30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致四川国际博览集团有限公司会议部：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（响应方名称），在此作如下承诺：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一、不赠送礼金礼品、有价证券、购物券。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二、不支付回扣、佣金、咨询费、劳务费、赞助费、宣传费。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三、不支付旅游费用、不报销各种消费凭证、不邀请参加高消费娱乐活动。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四、不宴请或以工作餐名义宴请。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五、不以低于成本价出售该公司产品或代理商品。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六、不提供交通车辆服务和油料。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对此，我方将严格按承诺书中的各项要求执行，如有违反，将自愿接受相关法律法规处罚。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谈判响应方（公章）：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法定代表人或其委托代理人（签字/签章）：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响应日期：   年   月   日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47759"/>
    <w:rsid w:val="6EB4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2019-06-12T02:50:00Z</dcterms:created>
  <dc:creator>雪花＿妹儿 િી</dc:creator>
  <cp:lastModifiedBy>雪花＿妹儿 િી</cp:lastModifiedBy>
  <dcterms:modified xsi:type="dcterms:W3CDTF">2019-06-12T02:51:20Z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